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District Courts Act.</w:t>
      </w:r>
    </w:p>
    <w:p>
      <w:pPr>
        <w:tabs>
          <w:tab w:val="right" w:pos="9026"/>
        </w:tabs>
        <w:spacing w:after="200"/>
      </w:pPr>
      <w:r>
        <w:rPr>
          <w:sz w:val="23"/>
          <w:szCs w:val="23"/>
          <w:rFonts w:ascii="Times New Roman" w:cs="Times New Roman" w:eastAsia="Times New Roman" w:hAnsi="Times New Roman"/>
        </w:rPr>
        <w:t xml:space="preserve">Act, Sec. 69.</w:t>
      </w:r>
      <w:r>
        <w:rPr>
          <w:b/>
          <w:bCs/>
          <w:sz w:val="23"/>
          <w:szCs w:val="23"/>
          <w:rFonts w:ascii="Times New Roman" w:cs="Times New Roman" w:eastAsia="Times New Roman" w:hAnsi="Times New Roman"/>
        </w:rPr>
        <w:t xml:space="preserve">	Form 25.</w:t>
      </w:r>
    </w:p>
    <w:p>
      <w:pPr>
        <w:spacing w:after="280"/>
        <w:jc w:val="center"/>
      </w:pPr>
      <w:r>
        <w:rPr>
          <w:b/>
          <w:bCs/>
          <w:sz w:val="25"/>
          <w:szCs w:val="25"/>
          <w:rFonts w:ascii="Times New Roman" w:cs="Times New Roman" w:eastAsia="Times New Roman" w:hAnsi="Times New Roman"/>
        </w:rPr>
        <w:t xml:space="preserve">WARRANT FOR A WITNESS IN THE FIRST INSTANCE.</w:t>
      </w:r>
    </w:p>
    <w:p>
      <w:pPr>
        <w:spacing w:after="160" w:line="276"/>
        <w:jc w:val="both"/>
      </w:pPr>
      <w:r>
        <w:rPr>
          <w:sz w:val="23"/>
          <w:szCs w:val="23"/>
          <w:rFonts w:ascii="Times New Roman" w:cs="Times New Roman" w:eastAsia="Times New Roman" w:hAnsi="Times New Roman"/>
        </w:rPr>
        <w:t xml:space="preserve">To the Officer-in-charge of Police at .........................., and to all other members of the Police Force.</w:t>
      </w:r>
    </w:p>
    <w:p>
      <w:pPr>
        <w:spacing w:after="160" w:line="276"/>
        <w:jc w:val="both"/>
      </w:pPr>
      <w:r>
        <w:rPr>
          <w:sz w:val="23"/>
          <w:szCs w:val="23"/>
          <w:rFonts w:ascii="Times New Roman" w:cs="Times New Roman" w:eastAsia="Times New Roman" w:hAnsi="Times New Roman"/>
        </w:rPr>
        <w:t xml:space="preserve">Whereas, on .......................... 20........, at .........................., an information (or a complaint) was laid (or made) that A.B. (as in the summons or warrant), and it being made to appear before me on oath that E.F. of .......................... is likely to give material evidence on behalf of the prosecution (or as the case may be) in the matter, and it is probable that E.F. will not attend to give evidence without being compelled to do so.</w:t>
      </w:r>
    </w:p>
    <w:p>
      <w:pPr>
        <w:spacing w:after="160" w:line="276"/>
        <w:jc w:val="both"/>
      </w:pPr>
      <w:r>
        <w:rPr>
          <w:sz w:val="23"/>
          <w:szCs w:val="23"/>
          <w:rFonts w:ascii="Times New Roman" w:cs="Times New Roman" w:eastAsia="Times New Roman" w:hAnsi="Times New Roman"/>
        </w:rPr>
        <w:t xml:space="preserve">These are therefore to command you immediately to apprehend E.F. and bring him/her before the District Court at .......................... to testify what he/she knows concerning the matter of the information (or complaint).</w:t>
      </w:r>
    </w:p>
    <w:p>
      <w:pPr>
        <w:spacing w:after="160" w:line="276"/>
        <w:jc w:val="both"/>
      </w:pPr>
      <w:r>
        <w:rPr>
          <w:sz w:val="23"/>
          <w:szCs w:val="23"/>
          <w:rFonts w:ascii="Times New Roman" w:cs="Times New Roman" w:eastAsia="Times New Roman" w:hAnsi="Times New Roman"/>
        </w:rPr>
        <w:t xml:space="preserve">Dated .......................... 20........</w:t>
      </w:r>
    </w:p>
    <w:p>
      <w:pPr>
        <w:spacing w:after="120" w:line="276"/>
        <w:jc w:val="right"/>
      </w:pPr>
      <w:r>
        <w:rPr>
          <w:sz w:val="23"/>
          <w:szCs w:val="23"/>
          <w:rFonts w:ascii="Times New Roman" w:cs="Times New Roman" w:eastAsia="Times New Roman" w:hAnsi="Times New Roman"/>
        </w:rPr>
        <w:t xml:space="preserve">Magistrate.</w:t>
      </w:r>
    </w:p>
    <w:sectPr>
      <w:footerReference w:type="default" r:id="rId6"/>
      <w:pgSz w:w="11906" w:h="16838" w:orient="portrait"/>
      <w:pgMar w:top="1300" w:right="1400" w:bottom="1100" w:left="14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25 — District Courts Regulation (Chapter 40), Schedule 2. Reproduced by PNG Law Explained (pnglawexplained.com). Check the current Regulation before use.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3"/>
        <w:szCs w:val="23"/>
        <w:rFonts w:ascii="Times New Roman" w:cs="Times New Roman" w:eastAsia="Times New Roman" w:hAnsi="Times New Roman"/>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District Court Forms — Schedule 2, District Courts Regulation (Chapter 40)</dc:title>
  <dc:creator>PNG Law Explained</dc:creator>
  <cp:lastModifiedBy>Un-named</cp:lastModifiedBy>
  <cp:revision>1</cp:revision>
  <dcterms:created xsi:type="dcterms:W3CDTF">2026-09-20T01:31:23.596Z</dcterms:created>
  <dcterms:modified xsi:type="dcterms:W3CDTF">2026-09-20T01:31:23.596Z</dcterms:modified>
</cp:coreProperties>
</file>

<file path=docProps/custom.xml><?xml version="1.0" encoding="utf-8"?>
<Properties xmlns="http://schemas.openxmlformats.org/officeDocument/2006/custom-properties" xmlns:vt="http://schemas.openxmlformats.org/officeDocument/2006/docPropsVTypes"/>
</file>