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100, 105, 106, 107.</w:t>
      </w:r>
      <w:r>
        <w:rPr>
          <w:b/>
          <w:bCs/>
          <w:sz w:val="23"/>
          <w:szCs w:val="23"/>
          <w:rFonts w:ascii="Times New Roman" w:cs="Times New Roman" w:eastAsia="Times New Roman" w:hAnsi="Times New Roman"/>
        </w:rPr>
        <w:t xml:space="preserve">	Form 31.</w:t>
      </w:r>
    </w:p>
    <w:p>
      <w:pPr>
        <w:spacing w:after="280"/>
        <w:jc w:val="center"/>
      </w:pPr>
      <w:r>
        <w:rPr>
          <w:b/>
          <w:bCs/>
          <w:sz w:val="25"/>
          <w:szCs w:val="25"/>
          <w:rFonts w:ascii="Times New Roman" w:cs="Times New Roman" w:eastAsia="Times New Roman" w:hAnsi="Times New Roman"/>
        </w:rPr>
        <w:t xml:space="preserve">RECOGNIZANCE OF BAIL ON COMMITTAL FOR TRIAL.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who was this day charged before the District Court at .......................... that (state charge) shall personally appear at the Criminal Sittings of the National Court to be held at .......................... on .......................... 20........, or, if a copy of a charge has been delivered to A.B., at the place and time notified in the notice endorsed on the charge, and surrender himself/herself into the custody of the officer-in-charge of the Corrective Institution there, and plead to such indictment as may be filed against him/her in respect of the charge and take his/her trial on the indictment, and not depart from the National Court without leave,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31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2026-09-20T01:31:23.663Z</dcterms:created>
  <dcterms:modified xsi:type="dcterms:W3CDTF">2026-09-20T01:31:23.663Z</dcterms:modified>
</cp:coreProperties>
</file>

<file path=docProps/custom.xml><?xml version="1.0" encoding="utf-8"?>
<Properties xmlns="http://schemas.openxmlformats.org/officeDocument/2006/custom-properties" xmlns:vt="http://schemas.openxmlformats.org/officeDocument/2006/docPropsVTypes"/>
</file>