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173, 260.</w:t>
      </w:r>
      <w:r>
        <w:rPr>
          <w:b/>
          <w:bCs/>
          <w:sz w:val="23"/>
          <w:szCs w:val="23"/>
          <w:rFonts w:ascii="Times New Roman" w:cs="Times New Roman" w:eastAsia="Times New Roman" w:hAnsi="Times New Roman"/>
        </w:rPr>
        <w:t xml:space="preserve">	Form 53.</w:t>
      </w:r>
    </w:p>
    <w:p>
      <w:pPr>
        <w:spacing w:after="280"/>
        <w:jc w:val="center"/>
      </w:pPr>
      <w:r>
        <w:rPr>
          <w:b/>
          <w:bCs/>
          <w:sz w:val="25"/>
          <w:szCs w:val="25"/>
          <w:rFonts w:ascii="Times New Roman" w:cs="Times New Roman" w:eastAsia="Times New Roman" w:hAnsi="Times New Roman"/>
        </w:rPr>
        <w:t xml:space="preserve">WARRANT OF EXECUTION FOR COSTS ON AN ORDER FOR DISMISSAL OF AN INFORMATION OR A COMPLAINT.</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at .........................., on the hearing of an information laid (or a complaint made) by C.D. of .........................., against A.B., of .........................., before the District Court at .........................., the Court dismissed the information/complaint* and adjudged that C.D. should pay to A.B. the sum of K.......... for costs.</w:t>
      </w:r>
    </w:p>
    <w:p>
      <w:pPr>
        <w:spacing w:after="160" w:line="276"/>
        <w:jc w:val="both"/>
      </w:pPr>
      <w:r>
        <w:rPr>
          <w:sz w:val="23"/>
          <w:szCs w:val="23"/>
          <w:rFonts w:ascii="Times New Roman" w:cs="Times New Roman" w:eastAsia="Times New Roman" w:hAnsi="Times New Roman"/>
        </w:rPr>
        <w:t xml:space="preserve">And whereas C.D. has made default in payment.</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C.D., except the wearing apparel and bedding of C.D. and his/her* family, and the tools and implements of his/her*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the sale to the Clerk of the Court;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p>
      <w:pPr>
        <w:spacing w:after="80" w:line="276"/>
        <w:jc w:val="left"/>
      </w:pPr>
      <w:r>
        <w:rPr>
          <w:i/>
          <w:iCs/>
          <w:sz w:val="19"/>
          <w:szCs w:val="19"/>
          <w:rFonts w:ascii="Times New Roman" w:cs="Times New Roman" w:eastAsia="Times New Roman" w:hAnsi="Times New Roman"/>
        </w:rPr>
        <w:t xml:space="preserve">*Strike out whichever is inapplicable.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53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2026-09-20T01:31:23.920Z</dcterms:created>
  <dcterms:modified xsi:type="dcterms:W3CDTF">2026-09-20T01:31:23.920Z</dcterms:modified>
</cp:coreProperties>
</file>

<file path=docProps/custom.xml><?xml version="1.0" encoding="utf-8"?>
<Properties xmlns="http://schemas.openxmlformats.org/officeDocument/2006/custom-properties" xmlns:vt="http://schemas.openxmlformats.org/officeDocument/2006/docPropsVTypes"/>
</file>