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185.</w:t>
      </w:r>
      <w:r>
        <w:rPr>
          <w:b/>
          <w:bCs/>
          <w:sz w:val="23"/>
          <w:szCs w:val="23"/>
          <w:rFonts w:ascii="Times New Roman" w:cs="Times New Roman" w:eastAsia="Times New Roman" w:hAnsi="Times New Roman"/>
        </w:rPr>
        <w:t xml:space="preserve">	Form 61.</w:t>
      </w:r>
    </w:p>
    <w:p>
      <w:pPr>
        <w:spacing w:after="280"/>
        <w:jc w:val="center"/>
      </w:pPr>
      <w:r>
        <w:rPr>
          <w:b/>
          <w:bCs/>
          <w:sz w:val="25"/>
          <w:szCs w:val="25"/>
          <w:rFonts w:ascii="Times New Roman" w:cs="Times New Roman" w:eastAsia="Times New Roman" w:hAnsi="Times New Roman"/>
        </w:rPr>
        <w:t xml:space="preserve">ORDER WHERE GARNISHEE DISPUTES HIS LIABILITY AND ISSUE IS ORDERED.</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 (or Informant).</w:t>
      </w:r>
    </w:p>
    <w:p>
      <w:pPr>
        <w:spacing w:after="120" w:line="276"/>
        <w:jc w:val="right"/>
      </w:pPr>
      <w:r>
        <w:rPr>
          <w:sz w:val="23"/>
          <w:szCs w:val="23"/>
          <w:rFonts w:ascii="Times New Roman" w:cs="Times New Roman" w:eastAsia="Times New Roman" w:hAnsi="Times New Roman"/>
        </w:rPr>
        <w:t xml:space="preserve">C.D., Defendant.</w:t>
      </w:r>
    </w:p>
    <w:p>
      <w:pPr>
        <w:spacing w:after="120" w:line="276"/>
        <w:jc w:val="right"/>
      </w:pPr>
      <w:r>
        <w:rPr>
          <w:sz w:val="23"/>
          <w:szCs w:val="23"/>
          <w:rFonts w:ascii="Times New Roman" w:cs="Times New Roman" w:eastAsia="Times New Roman" w:hAnsi="Times New Roman"/>
        </w:rPr>
        <w:t xml:space="preserve">M.P., Garnishee.</w:t>
      </w:r>
    </w:p>
    <w:p>
      <w:pPr>
        <w:spacing w:after="160" w:line="276"/>
        <w:jc w:val="both"/>
      </w:pPr>
      <w:r>
        <w:rPr>
          <w:sz w:val="23"/>
          <w:szCs w:val="23"/>
          <w:rFonts w:ascii="Times New Roman" w:cs="Times New Roman" w:eastAsia="Times New Roman" w:hAnsi="Times New Roman"/>
        </w:rPr>
        <w:t xml:space="preserve">Date of complaint (or information) .......................... 20........</w:t>
      </w:r>
    </w:p>
    <w:p>
      <w:pPr>
        <w:spacing w:after="160" w:line="276"/>
        <w:jc w:val="both"/>
      </w:pPr>
      <w:r>
        <w:rPr>
          <w:sz w:val="23"/>
          <w:szCs w:val="23"/>
          <w:rFonts w:ascii="Times New Roman" w:cs="Times New Roman" w:eastAsia="Times New Roman" w:hAnsi="Times New Roman"/>
        </w:rPr>
        <w:t xml:space="preserve">Nature of complaint (or information) (state shortly) ....................................................................</w:t>
      </w:r>
    </w:p>
    <w:p>
      <w:pPr>
        <w:spacing w:after="160" w:line="276"/>
        <w:jc w:val="both"/>
      </w:pPr>
      <w:r>
        <w:rPr>
          <w:sz w:val="23"/>
          <w:szCs w:val="23"/>
          <w:rFonts w:ascii="Times New Roman" w:cs="Times New Roman" w:eastAsia="Times New Roman" w:hAnsi="Times New Roman"/>
        </w:rPr>
        <w:t xml:space="preserve">On hearing (all the parties) and on reading the order for attachment of debt dated .......................... 20........, it is ordered that A.B. and M.P. proceed to the trial of an issue in the District Court at .......................... in which A.B. shall be complainant and M.P. shall be defendant; the question to be tried shall be whether M.P. was indebted to C.D. at the time the order for attachment was made on the .........................., and if so whether he/she was so indebted to the amount of K.......... and that the costs of this application follow the event of such issue:</w:t>
      </w:r>
    </w:p>
    <w:p>
      <w:pPr>
        <w:spacing w:after="160" w:line="276"/>
        <w:jc w:val="both"/>
      </w:pPr>
      <w:r>
        <w:rPr>
          <w:sz w:val="23"/>
          <w:szCs w:val="23"/>
          <w:rFonts w:ascii="Times New Roman" w:cs="Times New Roman" w:eastAsia="Times New Roman" w:hAnsi="Times New Roman"/>
        </w:rPr>
        <w:t xml:space="preserve">And it is further ordered that this order may be filed in the Court at .......................... within .......... days of the making of this order.</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61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2026-09-20T01:31:24.009Z</dcterms:created>
  <dcterms:modified xsi:type="dcterms:W3CDTF">2026-09-20T01:31:24.009Z</dcterms:modified>
</cp:coreProperties>
</file>

<file path=docProps/custom.xml><?xml version="1.0" encoding="utf-8"?>
<Properties xmlns="http://schemas.openxmlformats.org/officeDocument/2006/custom-properties" xmlns:vt="http://schemas.openxmlformats.org/officeDocument/2006/docPropsVTypes"/>
</file>