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jc w:val="center"/>
      </w:pPr>
      <w:r>
        <w:rPr>
          <w:b/>
          <w:bCs/>
          <w:sz w:val="26"/>
          <w:szCs w:val="26"/>
          <w:rFonts w:ascii="Times New Roman" w:cs="Times New Roman" w:eastAsia="Times New Roman" w:hAnsi="Times New Roman"/>
        </w:rPr>
        <w:t xml:space="preserve">PAPUA NEW GUINEA</w:t>
      </w:r>
    </w:p>
    <w:p>
      <w:pPr>
        <w:spacing w:after="200"/>
        <w:jc w:val="center"/>
      </w:pPr>
      <w:r>
        <w:rPr>
          <w:i/>
          <w:iCs/>
          <w:sz w:val="23"/>
          <w:szCs w:val="23"/>
          <w:rFonts w:ascii="Times New Roman" w:cs="Times New Roman" w:eastAsia="Times New Roman" w:hAnsi="Times New Roman"/>
        </w:rPr>
        <w:t xml:space="preserve">In the National Court of Justice</w:t>
      </w:r>
    </w:p>
    <w:p>
      <w:pPr>
        <w:tabs>
          <w:tab w:val="right" w:pos="9026"/>
        </w:tabs>
        <w:spacing w:after="200"/>
      </w:pPr>
      <w:r>
        <w:rPr>
          <w:sz w:val="23"/>
          <w:szCs w:val="23"/>
          <w:rFonts w:ascii="Times New Roman" w:cs="Times New Roman" w:eastAsia="Times New Roman" w:hAnsi="Times New Roman"/>
        </w:rPr>
        <w:t xml:space="preserve">O.21, r.16</w:t>
      </w:r>
      <w:r>
        <w:rPr>
          <w:b/>
          <w:bCs/>
          <w:sz w:val="23"/>
          <w:szCs w:val="23"/>
          <w:rFonts w:ascii="Times New Roman" w:cs="Times New Roman" w:eastAsia="Times New Roman" w:hAnsi="Times New Roman"/>
        </w:rPr>
        <w:t xml:space="preserve">	Form 114.</w:t>
      </w:r>
    </w:p>
    <w:p>
      <w:pPr>
        <w:spacing w:after="280"/>
        <w:jc w:val="center"/>
      </w:pPr>
      <w:r>
        <w:rPr>
          <w:b/>
          <w:bCs/>
          <w:sz w:val="25"/>
          <w:szCs w:val="25"/>
          <w:rFonts w:ascii="Times New Roman" w:cs="Times New Roman" w:eastAsia="Times New Roman" w:hAnsi="Times New Roman"/>
        </w:rPr>
        <w:t xml:space="preserve">BAIL BOND</w:t>
      </w:r>
    </w:p>
    <w:p>
      <w:pPr>
        <w:spacing w:after="160" w:line="276"/>
        <w:jc w:val="center"/>
      </w:pPr>
      <w:r>
        <w:rPr>
          <w:sz w:val="23"/>
          <w:szCs w:val="23"/>
          <w:rFonts w:ascii="Times New Roman" w:cs="Times New Roman" w:eastAsia="Times New Roman" w:hAnsi="Times New Roman"/>
        </w:rPr>
        <w:t xml:space="preserve">(heading as in Form 105)</w:t>
      </w:r>
    </w:p>
    <w:p>
      <w:pPr>
        <w:spacing w:after="160" w:line="276"/>
        <w:jc w:val="both"/>
      </w:pPr>
      <w:r>
        <w:rPr>
          <w:sz w:val="23"/>
          <w:szCs w:val="23"/>
          <w:rFonts w:ascii="Times New Roman" w:cs="Times New Roman" w:eastAsia="Times New Roman" w:hAnsi="Times New Roman"/>
        </w:rPr>
        <w:t xml:space="preserve">WHEREAS this Admiralty action in rem against the above-mentioned property is pending in the National Court of Justice and the parties to the said action are the above-mentioned plaintiffs and defendants:</w:t>
      </w:r>
    </w:p>
    <w:p>
      <w:pPr>
        <w:spacing w:after="160" w:line="276"/>
        <w:jc w:val="both"/>
      </w:pPr>
      <w:r>
        <w:rPr>
          <w:sz w:val="23"/>
          <w:szCs w:val="23"/>
          <w:rFonts w:ascii="Times New Roman" w:cs="Times New Roman" w:eastAsia="Times New Roman" w:hAnsi="Times New Roman"/>
        </w:rPr>
        <w:t xml:space="preserve">NOW, THEREFORE, WE, A.B. of .......................... and C.D. of .......................... hereby jointly and severally submit ourselves to the jurisdiction of the said Court and consent that if they, the above-mentioned defendants (or plaintiffs, in the case of a counterclaim) do not pay what may be adjudged against them in this action, with costs, or do not pay any sum due to be paid by them in consequence of any admission of liability therein or under any agreement by which this action is settled before judgement and which is filed in the said Court, execution may issue against us, our executors or administrators, goods and chattels, for the amount unpaid or an amount of K.......... whichever is the less.</w:t>
      </w:r>
    </w:p>
    <w:p>
      <w:pPr>
        <w:spacing w:after="120" w:line="276"/>
        <w:jc w:val="right"/>
      </w:pPr>
      <w:r>
        <w:rPr>
          <w:sz w:val="23"/>
          <w:szCs w:val="23"/>
          <w:rFonts w:ascii="Times New Roman" w:cs="Times New Roman" w:eastAsia="Times New Roman" w:hAnsi="Times New Roman"/>
        </w:rPr>
        <w:t xml:space="preserve">(Signed)</w:t>
      </w:r>
    </w:p>
    <w:p>
      <w:pPr>
        <w:spacing w:after="160" w:line="276"/>
        <w:jc w:val="both"/>
      </w:pPr>
      <w:r>
        <w:rPr>
          <w:sz w:val="23"/>
          <w:szCs w:val="23"/>
          <w:rFonts w:ascii="Times New Roman" w:cs="Times New Roman" w:eastAsia="Times New Roman" w:hAnsi="Times New Roman"/>
        </w:rPr>
        <w:t xml:space="preserve">This bail bond was signed by the said A.B. and C.D., the sureties, the .......... day of .......................... 20........ Before me ..........................</w:t>
      </w:r>
    </w:p>
    <w:p>
      <w:pPr>
        <w:spacing w:after="120" w:line="276"/>
        <w:jc w:val="right"/>
      </w:pPr>
      <w:r>
        <w:rPr>
          <w:sz w:val="23"/>
          <w:szCs w:val="23"/>
          <w:rFonts w:ascii="Times New Roman" w:cs="Times New Roman" w:eastAsia="Times New Roman" w:hAnsi="Times New Roman"/>
        </w:rPr>
        <w:t xml:space="preserve">A Commissioner for Oaths</w:t>
      </w:r>
    </w:p>
    <w:sectPr>
      <w:footerReference w:type="default" r:id="rId6"/>
      <w:pgSz w:w="11906" w:h="16838" w:orient="portrait"/>
      <w:pgMar w:top="1300" w:right="1400" w:bottom="1100" w:left="14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i/>
        <w:iCs/>
        <w:sz w:val="16"/>
        <w:szCs w:val="16"/>
        <w:rFonts w:ascii="Times New Roman" w:cs="Times New Roman" w:eastAsia="Times New Roman" w:hAnsi="Times New Roman"/>
      </w:rPr>
      <w:t xml:space="preserve">Form 114 — National Court Rules 1983, Schedule 1. Reproduced by PNG Law Explained (pnglawexplained.com). Check the current Rules before use.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3"/>
        <w:szCs w:val="23"/>
        <w:rFonts w:ascii="Times New Roman" w:cs="Times New Roman" w:eastAsia="Times New Roman" w:hAnsi="Times New Roman"/>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National Court Forms — Schedule 1, National Court Rules 1983</dc:title>
  <dc:creator>PNG Law Explained</dc:creator>
  <cp:lastModifiedBy>Un-named</cp:lastModifiedBy>
  <cp:revision>1</cp:revision>
  <dcterms:created xsi:type="dcterms:W3CDTF">2026-09-20T07:46:27.847Z</dcterms:created>
  <dcterms:modified xsi:type="dcterms:W3CDTF">2026-09-20T07:46:27.847Z</dcterms:modified>
</cp:coreProperties>
</file>

<file path=docProps/custom.xml><?xml version="1.0" encoding="utf-8"?>
<Properties xmlns="http://schemas.openxmlformats.org/officeDocument/2006/custom-properties" xmlns:vt="http://schemas.openxmlformats.org/officeDocument/2006/docPropsVTypes"/>
</file>