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r.3</w:t>
      </w:r>
      <w:r>
        <w:rPr>
          <w:b/>
          <w:bCs/>
          <w:sz w:val="23"/>
          <w:szCs w:val="23"/>
          <w:rFonts w:ascii="Times New Roman" w:cs="Times New Roman" w:eastAsia="Times New Roman" w:hAnsi="Times New Roman"/>
        </w:rPr>
        <w:t xml:space="preserve">	Form 53.</w:t>
      </w:r>
    </w:p>
    <w:p>
      <w:pPr>
        <w:spacing w:after="280"/>
        <w:jc w:val="center"/>
      </w:pPr>
      <w:r>
        <w:rPr>
          <w:b/>
          <w:bCs/>
          <w:sz w:val="25"/>
          <w:szCs w:val="25"/>
          <w:rFonts w:ascii="Times New Roman" w:cs="Times New Roman" w:eastAsia="Times New Roman" w:hAnsi="Times New Roman"/>
        </w:rPr>
        <w:t xml:space="preserve">WRIT OF POSSESSION</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SHERIFF:</w:t>
      </w:r>
    </w:p>
    <w:p>
      <w:pPr>
        <w:spacing w:after="160" w:line="276"/>
        <w:jc w:val="both"/>
      </w:pPr>
      <w:r>
        <w:rPr>
          <w:sz w:val="23"/>
          <w:szCs w:val="23"/>
          <w:rFonts w:ascii="Times New Roman" w:cs="Times New Roman" w:eastAsia="Times New Roman" w:hAnsi="Times New Roman"/>
        </w:rPr>
        <w:t xml:space="preserve">In respect of the judgement entered on .......................... 20........, enter the land described in the schedule and cause the plaintiff .......................... (name) to have vacant possession of it (but, so as not to disturb the occupation of .......................... (name, description and extent of restriction as directed in the judgement)) (and levy on the property of .......................... (name), which is authorized to be taken in execution for--</w:t>
      </w:r>
    </w:p>
    <w:p>
      <w:pPr>
        <w:spacing w:after="160" w:line="276"/>
        <w:jc w:val="both"/>
      </w:pPr>
      <w:r>
        <w:rPr>
          <w:sz w:val="23"/>
          <w:szCs w:val="23"/>
          <w:rFonts w:ascii="Times New Roman" w:cs="Times New Roman" w:eastAsia="Times New Roman" w:hAnsi="Times New Roman"/>
        </w:rPr>
        <w:t xml:space="preserve">continue as in Writ for Levy of Property, Form 58).</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(Describe the land as in the judgement.)</w:t>
      </w:r>
    </w:p>
    <w:p>
      <w:pPr>
        <w:spacing w:after="160" w:line="276"/>
        <w:jc w:val="both"/>
      </w:pPr>
      <w:r>
        <w:rPr>
          <w:sz w:val="23"/>
          <w:szCs w:val="23"/>
          <w:rFonts w:ascii="Times New Roman" w:cs="Times New Roman" w:eastAsia="Times New Roman" w:hAnsi="Times New Roman"/>
        </w:rPr>
        <w:t xml:space="preserve">Issued .......................... 20........</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pacing w:after="160" w:line="276"/>
        <w:jc w:val="both"/>
      </w:pPr>
      <w:r>
        <w:rPr>
          <w:sz w:val="23"/>
          <w:szCs w:val="23"/>
          <w:rFonts w:ascii="Times New Roman" w:cs="Times New Roman" w:eastAsia="Times New Roman" w:hAnsi="Times New Roman"/>
        </w:rPr>
        <w:t xml:space="preserve">Issued at the request of (the plaintiff .......................... (name and address) or .......................... (name) of .......................... (address and telephone number) solicitor for the plaintiff .......................... (name and address)).</w:t>
      </w:r>
    </w:p>
    <w:p>
      <w:pPr>
        <w:spacing w:after="160" w:line="276"/>
        <w:jc w:val="both"/>
      </w:pPr>
      <w:r>
        <w:rPr>
          <w:sz w:val="23"/>
          <w:szCs w:val="23"/>
          <w:rFonts w:ascii="Times New Roman" w:cs="Times New Roman" w:eastAsia="Times New Roman" w:hAnsi="Times New Roman"/>
        </w:rPr>
        <w:t xml:space="preserve">(The defendant resides at .......................... (address).)</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53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2026-09-20T07:46:27.051Z</dcterms:created>
  <dcterms:modified xsi:type="dcterms:W3CDTF">2026-09-20T07:46:27.051Z</dcterms:modified>
</cp:coreProperties>
</file>

<file path=docProps/custom.xml><?xml version="1.0" encoding="utf-8"?>
<Properties xmlns="http://schemas.openxmlformats.org/officeDocument/2006/custom-properties" xmlns:vt="http://schemas.openxmlformats.org/officeDocument/2006/docPropsVTypes"/>
</file>