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O.13, r.56</w:t>
      </w:r>
      <w:r>
        <w:rPr>
          <w:b/>
          <w:bCs/>
          <w:sz w:val="23"/>
          <w:szCs w:val="23"/>
          <w:rFonts w:ascii="Times New Roman" w:cs="Times New Roman" w:eastAsia="Times New Roman" w:hAnsi="Times New Roman"/>
        </w:rPr>
        <w:t xml:space="preserve">	Form 60.</w:t>
      </w:r>
    </w:p>
    <w:p>
      <w:pPr>
        <w:spacing w:after="280"/>
        <w:jc w:val="center"/>
      </w:pPr>
      <w:r>
        <w:rPr>
          <w:b/>
          <w:bCs/>
          <w:sz w:val="25"/>
          <w:szCs w:val="25"/>
          <w:rFonts w:ascii="Times New Roman" w:cs="Times New Roman" w:eastAsia="Times New Roman" w:hAnsi="Times New Roman"/>
        </w:rPr>
        <w:t xml:space="preserve">GARNISHEE NOTICE</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1. Particulars--</w:t>
      </w:r>
    </w:p>
    <w:p>
      <w:pPr>
        <w:spacing w:after="80" w:line="276"/>
        <w:ind w:left="567"/>
        <w:jc w:val="left"/>
      </w:pPr>
      <w:r>
        <w:rPr>
          <w:sz w:val="23"/>
          <w:szCs w:val="23"/>
          <w:rFonts w:ascii="Times New Roman" w:cs="Times New Roman" w:eastAsia="Times New Roman" w:hAnsi="Times New Roman"/>
        </w:rPr>
        <w:t xml:space="preserve">(a) Judgement creditor: .......................... (name, address and occupation).</w:t>
      </w:r>
    </w:p>
    <w:p>
      <w:pPr>
        <w:spacing w:after="80" w:line="276"/>
        <w:ind w:left="567"/>
        <w:jc w:val="left"/>
      </w:pPr>
      <w:r>
        <w:rPr>
          <w:sz w:val="23"/>
          <w:szCs w:val="23"/>
          <w:rFonts w:ascii="Times New Roman" w:cs="Times New Roman" w:eastAsia="Times New Roman" w:hAnsi="Times New Roman"/>
        </w:rPr>
        <w:t xml:space="preserve">(b) Judgement debtor: .......................... (name, address and occupation).</w:t>
      </w:r>
    </w:p>
    <w:p>
      <w:pPr>
        <w:spacing w:after="80" w:line="276"/>
        <w:ind w:left="567"/>
        <w:jc w:val="left"/>
      </w:pPr>
      <w:r>
        <w:rPr>
          <w:sz w:val="23"/>
          <w:szCs w:val="23"/>
          <w:rFonts w:ascii="Times New Roman" w:cs="Times New Roman" w:eastAsia="Times New Roman" w:hAnsi="Times New Roman"/>
        </w:rPr>
        <w:t xml:space="preserve">(c) Garnishee: .......................... (name, address and occupation).</w:t>
      </w:r>
    </w:p>
    <w:p>
      <w:pPr>
        <w:spacing w:after="80" w:line="276"/>
        <w:ind w:left="567"/>
        <w:jc w:val="left"/>
      </w:pPr>
      <w:r>
        <w:rPr>
          <w:sz w:val="23"/>
          <w:szCs w:val="23"/>
          <w:rFonts w:ascii="Times New Roman" w:cs="Times New Roman" w:eastAsia="Times New Roman" w:hAnsi="Times New Roman"/>
        </w:rPr>
        <w:t xml:space="preserve">(d) Debt: .......................... (see Order 13 Rule 56(7)).</w:t>
      </w:r>
    </w:p>
    <w:p>
      <w:pPr>
        <w:spacing w:after="80" w:line="276"/>
        <w:ind w:left="567"/>
        <w:jc w:val="left"/>
      </w:pPr>
      <w:r>
        <w:rPr>
          <w:sz w:val="23"/>
          <w:szCs w:val="23"/>
          <w:rFonts w:ascii="Times New Roman" w:cs="Times New Roman" w:eastAsia="Times New Roman" w:hAnsi="Times New Roman"/>
        </w:rPr>
        <w:t xml:space="preserve">(e) Leave granted on .......................... 20........</w:t>
      </w:r>
    </w:p>
    <w:p>
      <w:pPr>
        <w:spacing w:after="80" w:line="276"/>
        <w:ind w:left="567"/>
        <w:jc w:val="left"/>
      </w:pPr>
      <w:r>
        <w:rPr>
          <w:sz w:val="23"/>
          <w:szCs w:val="23"/>
          <w:rFonts w:ascii="Times New Roman" w:cs="Times New Roman" w:eastAsia="Times New Roman" w:hAnsi="Times New Roman"/>
        </w:rPr>
        <w:t xml:space="preserve">(f) (i) amount due to judgement creditor at the date leave granted K..........; (ii) provision for subsequent interest and for costs K..........; sum required K..........</w:t>
      </w:r>
    </w:p>
    <w:p>
      <w:pPr>
        <w:spacing w:after="160" w:line="276"/>
        <w:jc w:val="both"/>
      </w:pPr>
      <w:r>
        <w:rPr>
          <w:sz w:val="23"/>
          <w:szCs w:val="23"/>
          <w:rFonts w:ascii="Times New Roman" w:cs="Times New Roman" w:eastAsia="Times New Roman" w:hAnsi="Times New Roman"/>
        </w:rPr>
        <w:t xml:space="preserve">2. The debt is attached and bound in the hands of the garnishee to the extent of the sum required on and after service of this notice on the garnishee.</w:t>
      </w:r>
    </w:p>
    <w:p>
      <w:pPr>
        <w:spacing w:after="160" w:line="276"/>
        <w:jc w:val="both"/>
      </w:pPr>
      <w:r>
        <w:rPr>
          <w:sz w:val="23"/>
          <w:szCs w:val="23"/>
          <w:rFonts w:ascii="Times New Roman" w:cs="Times New Roman" w:eastAsia="Times New Roman" w:hAnsi="Times New Roman"/>
        </w:rPr>
        <w:t xml:space="preserve">3. The judgement creditor will at .......... a.m./p.m. on .......................... 20........, at .......................... (address of Court) move the Court for an order for payment under Order 13 of the Rules of Court.</w:t>
      </w:r>
    </w:p>
    <w:p>
      <w:pPr>
        <w:spacing w:after="160" w:line="276"/>
        <w:jc w:val="both"/>
      </w:pPr>
      <w:r>
        <w:rPr>
          <w:sz w:val="23"/>
          <w:szCs w:val="23"/>
          <w:rFonts w:ascii="Times New Roman" w:cs="Times New Roman" w:eastAsia="Times New Roman" w:hAnsi="Times New Roman"/>
        </w:rPr>
        <w:t xml:space="preserve">4. The garnishee may pay the debt attached into Court to the extent of the sum required, retaining, if he pays into Court before .......................... 20........, K.......... for his costs. Otherwise the Court may order him to pay the debt attached to the judgement creditor to the extent of the sum required and interest thereon and costs.</w:t>
      </w:r>
    </w:p>
    <w:p>
      <w:pPr>
        <w:spacing w:after="160" w:line="276"/>
        <w:jc w:val="both"/>
      </w:pPr>
      <w:r>
        <w:rPr>
          <w:sz w:val="23"/>
          <w:szCs w:val="23"/>
          <w:rFonts w:ascii="Times New Roman" w:cs="Times New Roman" w:eastAsia="Times New Roman" w:hAnsi="Times New Roman"/>
        </w:rPr>
        <w:t xml:space="preserve">5. Provision exists for the determination at the hearing of any dispute by the garnishee of his liability to the judgement debtor for the debt attached.</w:t>
      </w:r>
    </w:p>
    <w:p>
      <w:pPr>
        <w:spacing w:after="80" w:line="276"/>
        <w:jc w:val="left"/>
      </w:pPr>
      <w:r>
        <w:rPr>
          <w:i/>
          <w:iCs/>
          <w:sz w:val="19"/>
          <w:szCs w:val="19"/>
          <w:rFonts w:ascii="Times New Roman" w:cs="Times New Roman" w:eastAsia="Times New Roman" w:hAnsi="Times New Roman"/>
        </w:rPr>
        <w:t xml:space="preserve">(Follow the prescribed form of conclusion of documents for use by a party, Form 4, and add: The address for service of the judgement creditor is .......................... (address).)</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60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2026-09-20T07:46:27.142Z</dcterms:created>
  <dcterms:modified xsi:type="dcterms:W3CDTF">2026-09-20T07:46:27.142Z</dcterms:modified>
</cp:coreProperties>
</file>

<file path=docProps/custom.xml><?xml version="1.0" encoding="utf-8"?>
<Properties xmlns="http://schemas.openxmlformats.org/officeDocument/2006/custom-properties" xmlns:vt="http://schemas.openxmlformats.org/officeDocument/2006/docPropsVTypes"/>
</file>