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O.14, r.18</w:t>
      </w:r>
      <w:r>
        <w:rPr>
          <w:b/>
          <w:bCs/>
          <w:sz w:val="23"/>
          <w:szCs w:val="23"/>
          <w:rFonts w:ascii="Times New Roman" w:cs="Times New Roman" w:eastAsia="Times New Roman" w:hAnsi="Times New Roman"/>
        </w:rPr>
        <w:t xml:space="preserve">	Form 63.</w:t>
      </w:r>
    </w:p>
    <w:p>
      <w:pPr>
        <w:spacing w:after="280"/>
        <w:jc w:val="center"/>
      </w:pPr>
      <w:r>
        <w:rPr>
          <w:b/>
          <w:bCs/>
          <w:sz w:val="25"/>
          <w:szCs w:val="25"/>
          <w:rFonts w:ascii="Times New Roman" w:cs="Times New Roman" w:eastAsia="Times New Roman" w:hAnsi="Times New Roman"/>
        </w:rPr>
        <w:t xml:space="preserve">DEED (Guarantee for receiver)</w:t>
      </w:r>
    </w:p>
    <w:p>
      <w:pPr>
        <w:spacing w:after="160" w:line="276"/>
        <w:jc w:val="center"/>
      </w:pPr>
      <w:r>
        <w:rPr>
          <w:sz w:val="23"/>
          <w:szCs w:val="23"/>
          <w:rFonts w:ascii="Times New Roman" w:cs="Times New Roman" w:eastAsia="Times New Roman" w:hAnsi="Times New Roman"/>
        </w:rPr>
        <w:t xml:space="preserve">(heading as in Form 1 or Form 3)</w:t>
      </w:r>
    </w:p>
    <w:p>
      <w:pPr>
        <w:spacing w:after="200" w:line="276"/>
        <w:jc w:val="center"/>
      </w:pPr>
      <w:r>
        <w:rPr>
          <w:b/>
          <w:bCs/>
          <w:sz w:val="23"/>
          <w:szCs w:val="23"/>
          <w:rFonts w:ascii="Times New Roman" w:cs="Times New Roman" w:eastAsia="Times New Roman" w:hAnsi="Times New Roman"/>
        </w:rPr>
        <w:t xml:space="preserve">PARTICULARS</w:t>
      </w:r>
    </w:p>
    <w:p>
      <w:pPr>
        <w:spacing w:after="160" w:line="276"/>
        <w:jc w:val="both"/>
      </w:pPr>
      <w:r>
        <w:rPr>
          <w:sz w:val="23"/>
          <w:szCs w:val="23"/>
          <w:rFonts w:ascii="Times New Roman" w:cs="Times New Roman" w:eastAsia="Times New Roman" w:hAnsi="Times New Roman"/>
        </w:rPr>
        <w:t xml:space="preserve">1. Date: .......................... 20........</w:t>
      </w:r>
    </w:p>
    <w:p>
      <w:pPr>
        <w:spacing w:after="160" w:line="276"/>
        <w:jc w:val="both"/>
      </w:pPr>
      <w:r>
        <w:rPr>
          <w:sz w:val="23"/>
          <w:szCs w:val="23"/>
          <w:rFonts w:ascii="Times New Roman" w:cs="Times New Roman" w:eastAsia="Times New Roman" w:hAnsi="Times New Roman"/>
        </w:rPr>
        <w:t xml:space="preserve">2. Receiver: .......................... (name) (address for service)</w:t>
      </w:r>
    </w:p>
    <w:p>
      <w:pPr>
        <w:spacing w:after="160" w:line="276"/>
        <w:jc w:val="both"/>
      </w:pPr>
      <w:r>
        <w:rPr>
          <w:sz w:val="23"/>
          <w:szCs w:val="23"/>
          <w:rFonts w:ascii="Times New Roman" w:cs="Times New Roman" w:eastAsia="Times New Roman" w:hAnsi="Times New Roman"/>
        </w:rPr>
        <w:t xml:space="preserve">3. Guarantor: .......................... (name) (address for service)</w:t>
      </w:r>
    </w:p>
    <w:p>
      <w:pPr>
        <w:spacing w:after="160" w:line="276"/>
        <w:jc w:val="both"/>
      </w:pPr>
      <w:r>
        <w:rPr>
          <w:sz w:val="23"/>
          <w:szCs w:val="23"/>
          <w:rFonts w:ascii="Times New Roman" w:cs="Times New Roman" w:eastAsia="Times New Roman" w:hAnsi="Times New Roman"/>
        </w:rPr>
        <w:t xml:space="preserve">4. Date of order for appointment of Receiver: .......................... 20........</w:t>
      </w:r>
    </w:p>
    <w:p>
      <w:pPr>
        <w:spacing w:after="160" w:line="276"/>
        <w:jc w:val="both"/>
      </w:pPr>
      <w:r>
        <w:rPr>
          <w:sz w:val="23"/>
          <w:szCs w:val="23"/>
          <w:rFonts w:ascii="Times New Roman" w:cs="Times New Roman" w:eastAsia="Times New Roman" w:hAnsi="Times New Roman"/>
        </w:rPr>
        <w:t xml:space="preserve">THIS DEED made between the Guarantor and the Registrar of the National Court of Justice witnesses that the Guarantor promises the Registrar that if the Receiver does not account to the Court for what he receives as Receiver or does not deal with what he receives as Receiver as the Court directs the Guarantor will pay to the Registrar whatever is required to make good the default to a limit of K...........</w:t>
      </w:r>
    </w:p>
    <w:p>
      <w:pPr>
        <w:spacing w:after="160" w:line="276"/>
        <w:jc w:val="both"/>
      </w:pPr>
      <w:r>
        <w:rPr>
          <w:sz w:val="23"/>
          <w:szCs w:val="23"/>
          <w:rFonts w:ascii="Times New Roman" w:cs="Times New Roman" w:eastAsia="Times New Roman" w:hAnsi="Times New Roman"/>
        </w:rPr>
        <w:t xml:space="preserve">Signed (and so on).</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63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2026-09-20T07:46:27.171Z</dcterms:created>
  <dcterms:modified xsi:type="dcterms:W3CDTF">2026-09-20T07:46:27.171Z</dcterms:modified>
</cp:coreProperties>
</file>

<file path=docProps/custom.xml><?xml version="1.0" encoding="utf-8"?>
<Properties xmlns="http://schemas.openxmlformats.org/officeDocument/2006/custom-properties" xmlns:vt="http://schemas.openxmlformats.org/officeDocument/2006/docPropsVTypes"/>
</file>